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C349B" w14:textId="77777777" w:rsidR="0023060B" w:rsidRPr="0023060B" w:rsidRDefault="0023060B" w:rsidP="0023060B">
      <w:pPr>
        <w:rPr>
          <w:rFonts w:ascii="Calibri" w:eastAsia="Times New Roman" w:hAnsi="Calibri" w:cs="Times New Roman"/>
          <w:color w:val="000000"/>
          <w:lang w:eastAsia="en-GB"/>
        </w:rPr>
      </w:pPr>
      <w:r w:rsidRPr="0023060B">
        <w:rPr>
          <w:rFonts w:ascii="Calibri" w:eastAsia="Times New Roman" w:hAnsi="Calibri" w:cs="Times New Roman"/>
          <w:color w:val="000000"/>
          <w:sz w:val="22"/>
          <w:szCs w:val="22"/>
          <w:lang w:eastAsia="en-GB"/>
        </w:rPr>
        <w:t>Sec. 9-5. - Operation of hydroplanes, </w:t>
      </w:r>
      <w:r w:rsidRPr="0023060B">
        <w:rPr>
          <w:rFonts w:ascii="Calibri" w:eastAsia="Times New Roman" w:hAnsi="Calibri" w:cs="Times New Roman"/>
          <w:i/>
          <w:iCs/>
          <w:color w:val="000000"/>
          <w:sz w:val="22"/>
          <w:szCs w:val="22"/>
          <w:lang w:eastAsia="en-GB"/>
        </w:rPr>
        <w:t>seaplanes</w:t>
      </w:r>
      <w:r w:rsidRPr="0023060B">
        <w:rPr>
          <w:rFonts w:ascii="Calibri" w:eastAsia="Times New Roman" w:hAnsi="Calibri" w:cs="Times New Roman"/>
          <w:color w:val="000000"/>
          <w:sz w:val="22"/>
          <w:szCs w:val="22"/>
          <w:lang w:eastAsia="en-GB"/>
        </w:rPr>
        <w:t> or amphibians.</w:t>
      </w:r>
    </w:p>
    <w:p w14:paraId="55CAD947" w14:textId="77777777" w:rsidR="0023060B" w:rsidRPr="0023060B" w:rsidRDefault="0023060B" w:rsidP="0023060B">
      <w:pPr>
        <w:rPr>
          <w:rFonts w:ascii="Calibri" w:eastAsia="Times New Roman" w:hAnsi="Calibri" w:cs="Times New Roman"/>
          <w:color w:val="000000"/>
          <w:lang w:eastAsia="en-GB"/>
        </w:rPr>
      </w:pPr>
      <w:r w:rsidRPr="0023060B">
        <w:rPr>
          <w:rFonts w:ascii="Calibri" w:eastAsia="Times New Roman" w:hAnsi="Calibri" w:cs="Times New Roman"/>
          <w:color w:val="000000"/>
          <w:sz w:val="22"/>
          <w:szCs w:val="22"/>
          <w:lang w:eastAsia="en-GB"/>
        </w:rPr>
        <w:t>No person may operate a hydroplane, </w:t>
      </w:r>
      <w:r w:rsidRPr="0023060B">
        <w:rPr>
          <w:rFonts w:ascii="Calibri" w:eastAsia="Times New Roman" w:hAnsi="Calibri" w:cs="Times New Roman"/>
          <w:i/>
          <w:iCs/>
          <w:color w:val="000000"/>
          <w:sz w:val="22"/>
          <w:szCs w:val="22"/>
          <w:lang w:eastAsia="en-GB"/>
        </w:rPr>
        <w:t>seaplane</w:t>
      </w:r>
      <w:r w:rsidRPr="0023060B">
        <w:rPr>
          <w:rFonts w:ascii="Calibri" w:eastAsia="Times New Roman" w:hAnsi="Calibri" w:cs="Times New Roman"/>
          <w:color w:val="000000"/>
          <w:sz w:val="22"/>
          <w:szCs w:val="22"/>
          <w:lang w:eastAsia="en-GB"/>
        </w:rPr>
        <w:t> or amphibian in or upon any reservoir or lake or body of water belonging to the city or under the control of the city, or within the corporate limits of the city, without first obtaining an operator's permit issued by the airport manager. All hydroplane, </w:t>
      </w:r>
      <w:r w:rsidRPr="0023060B">
        <w:rPr>
          <w:rFonts w:ascii="Calibri" w:eastAsia="Times New Roman" w:hAnsi="Calibri" w:cs="Times New Roman"/>
          <w:i/>
          <w:iCs/>
          <w:color w:val="000000"/>
          <w:sz w:val="22"/>
          <w:szCs w:val="22"/>
          <w:lang w:eastAsia="en-GB"/>
        </w:rPr>
        <w:t>seaplane</w:t>
      </w:r>
      <w:r w:rsidRPr="0023060B">
        <w:rPr>
          <w:rFonts w:ascii="Calibri" w:eastAsia="Times New Roman" w:hAnsi="Calibri" w:cs="Times New Roman"/>
          <w:color w:val="000000"/>
          <w:sz w:val="22"/>
          <w:szCs w:val="22"/>
          <w:lang w:eastAsia="en-GB"/>
        </w:rPr>
        <w:t> or amphibian operations shall be subject to all rules and regulations set forth in this chapter which might apply; applicable rules and regulations of the airport manager, the Federal Aviation Administration and the harbor master; and all surface craft regulations. In addition, the operation shall be subject to special rules and regulations for the operation, set forth by the airport manager and approved by the city manager. The operations permit issued by the airport manager shall be good for a period of one year, and the permit fee shall be twenty-five dollars ($25.00) for each permit or renewal thereof.</w:t>
      </w:r>
    </w:p>
    <w:p w14:paraId="0A46FE08" w14:textId="77777777" w:rsidR="00366E50" w:rsidRDefault="00366E50"/>
    <w:sectPr w:rsidR="00366E50" w:rsidSect="00E31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60B"/>
    <w:rsid w:val="001603A0"/>
    <w:rsid w:val="0023060B"/>
    <w:rsid w:val="00366E50"/>
    <w:rsid w:val="00772845"/>
    <w:rsid w:val="00885D0A"/>
    <w:rsid w:val="00956C69"/>
    <w:rsid w:val="00996A8E"/>
    <w:rsid w:val="00A269CC"/>
    <w:rsid w:val="00E31B19"/>
    <w:rsid w:val="00ED5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138BD0"/>
  <w15:chartTrackingRefBased/>
  <w15:docId w15:val="{19A21B9F-B191-754C-85E1-2E88A810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30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47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840</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DeBruyckere</dc:creator>
  <cp:keywords/>
  <dc:description/>
  <cp:lastModifiedBy>Lisa DeBruyckere</cp:lastModifiedBy>
  <cp:revision>1</cp:revision>
  <dcterms:created xsi:type="dcterms:W3CDTF">2020-10-24T16:43:00Z</dcterms:created>
  <dcterms:modified xsi:type="dcterms:W3CDTF">2020-10-24T16:44:00Z</dcterms:modified>
</cp:coreProperties>
</file>